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a6f5cf174c4d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PERFORMA CONSULTING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PERFORMA CONSULTING AS</w:t>
      </w:r>
    </w:p>
    <w:sectPr>
      <w:headerReference xmlns:r="http://schemas.openxmlformats.org/officeDocument/2006/relationships" w:type="default" r:id="R6ed4692120af49f2"/>
      <w:footerReference xmlns:r="http://schemas.openxmlformats.org/officeDocument/2006/relationships" w:type="default" r:id="Re77b7c101a2f48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PERFORMA CONSULTING AS   ·   Org.nr 995 010 852   ·   Vellets vei 5B   ·   1415 OPPEGÅRD   ·   tam@performaconsulting.no   ·   www.performaconsulting.no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PERFORMA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d4692120af49f2" /><Relationship Type="http://schemas.openxmlformats.org/officeDocument/2006/relationships/footer" Target="/word/footer1.xml" Id="Re77b7c101a2f48bf" /></Relationships>
</file>