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fe316c2fd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ACRYLICON BALTIC UAB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Lt-03150 Vilnius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Lt-03150 Vilnius,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ACRYLICON BALTIC UAB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47ff770925471d"/>
      <w:footerReference xmlns:r="http://schemas.openxmlformats.org/officeDocument/2006/relationships" w:type="default" r:id="R8d1afdede48c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BALTIC UAB   ·   Org.nr 995 021 862   ·   Savanoriu pr. 151   ·   LT-03150 VILNIUS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BALTIC UAB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7ff770925471d" /><Relationship Type="http://schemas.openxmlformats.org/officeDocument/2006/relationships/footer" Target="/word/footer1.xml" Id="R8d1afdede48c4338" /></Relationships>
</file>