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22746f755142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 BAKKEN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 BAKKEN AS</w:t>
      </w:r>
    </w:p>
    <w:sectPr>
      <w:headerReference xmlns:r="http://schemas.openxmlformats.org/officeDocument/2006/relationships" w:type="default" r:id="Rfcce1cb58bf64cb8"/>
      <w:footerReference xmlns:r="http://schemas.openxmlformats.org/officeDocument/2006/relationships" w:type="default" r:id="R59ff066b52ed42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 BAKKEN AS   ·   Org.nr 995 023 520   ·   Volhaugvegen 189   ·   7655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 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ce1cb58bf64cb8" /><Relationship Type="http://schemas.openxmlformats.org/officeDocument/2006/relationships/footer" Target="/word/footer1.xml" Id="R59ff066b52ed421f" /></Relationships>
</file>