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1da42e919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BBE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BBE CONSULTING AS</w:t>
      </w:r>
    </w:p>
    <w:sectPr>
      <w:headerReference xmlns:r="http://schemas.openxmlformats.org/officeDocument/2006/relationships" w:type="default" r:id="R2ea2dcd3563e4e3f"/>
      <w:footerReference xmlns:r="http://schemas.openxmlformats.org/officeDocument/2006/relationships" w:type="default" r:id="R63892e50fc6a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BBE CONSULTING AS   ·   Org.nr 995 098 431   ·   Ryfylkevegen 988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2dcd3563e4e3f" /><Relationship Type="http://schemas.openxmlformats.org/officeDocument/2006/relationships/footer" Target="/word/footer1.xml" Id="R63892e50fc6a409d" /></Relationships>
</file>