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93847d78d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KJH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KJH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5cb4118004ef5"/>
      <w:footerReference xmlns:r="http://schemas.openxmlformats.org/officeDocument/2006/relationships" w:type="default" r:id="Ra85b5f1984c0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KJH CAPITAL AS   ·   Org.nr 995 098 466   ·   Setra vei 4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5cb4118004ef5" /><Relationship Type="http://schemas.openxmlformats.org/officeDocument/2006/relationships/footer" Target="/word/footer1.xml" Id="Ra85b5f1984c04518" /></Relationships>
</file>