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bedb8bc8f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KATARSIS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KATARSIS HOLDING AS</w:t>
      </w:r>
    </w:p>
    <w:sectPr>
      <w:headerReference xmlns:r="http://schemas.openxmlformats.org/officeDocument/2006/relationships" w:type="default" r:id="R28cce5182583464a"/>
      <w:footerReference xmlns:r="http://schemas.openxmlformats.org/officeDocument/2006/relationships" w:type="default" r:id="Ra10fe66a6fd7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KATARSIS HOLDING AS   ·   Org.nr 995 169 207   ·   Lægdavegen 20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KATARSIS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ce5182583464a" /><Relationship Type="http://schemas.openxmlformats.org/officeDocument/2006/relationships/footer" Target="/word/footer1.xml" Id="Ra10fe66a6fd7421b" /></Relationships>
</file>