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fc58739e0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BJELLA OG MEDGARD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 OG MEDGARD AS</w:t>
      </w:r>
    </w:p>
    <w:sectPr>
      <w:headerReference xmlns:r="http://schemas.openxmlformats.org/officeDocument/2006/relationships" w:type="default" r:id="R170261a8b0684a9c"/>
      <w:footerReference xmlns:r="http://schemas.openxmlformats.org/officeDocument/2006/relationships" w:type="default" r:id="R72ce56f6db82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OG MEDGARD AS   ·   Org.nr 995 184 389   ·   Haddingvegen 9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OG MEDGARD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61a8b0684a9c" /><Relationship Type="http://schemas.openxmlformats.org/officeDocument/2006/relationships/footer" Target="/word/footer1.xml" Id="R72ce56f6db824e81" /></Relationships>
</file>