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3e57436b5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Husbysjøen,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RØDSJØ AS</w:t>
      </w:r>
    </w:p>
    <w:sectPr>
      <w:headerReference xmlns:r="http://schemas.openxmlformats.org/officeDocument/2006/relationships" w:type="default" r:id="Redfeec059ef44489"/>
      <w:footerReference xmlns:r="http://schemas.openxmlformats.org/officeDocument/2006/relationships" w:type="default" r:id="R2c2af9a5fb5c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RØDSJØ AS   ·   Org.nr 995 194 686   ·   Lillemotun   ·   7113 HUSBYSJØEN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RØDSJØ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eec059ef44489" /><Relationship Type="http://schemas.openxmlformats.org/officeDocument/2006/relationships/footer" Target="/word/footer1.xml" Id="R2c2af9a5fb5c42d4" /></Relationships>
</file>