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f4ab03d9d47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SPYDEBERG UTEMILJØ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SPYDEBERG UTEMILJØ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90cfe5323748a2"/>
      <w:footerReference xmlns:r="http://schemas.openxmlformats.org/officeDocument/2006/relationships" w:type="default" r:id="Ra6baf7b54e14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SPYDEBERG UTEMILJØ AS   ·   Org.nr 995 233 045   ·   Næringsveien 28   ·   1820 SPYDEBERG   ·   gartner@sumas.no   ·   spydebergutemiljo.no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SPYDEBERG UTEMILJØ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90cfe5323748a2" /><Relationship Type="http://schemas.openxmlformats.org/officeDocument/2006/relationships/footer" Target="/word/footer1.xml" Id="Ra6baf7b54e14425c" /></Relationships>
</file>