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dc4a5eee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VENTILASJON AS</w:t>
      </w:r>
    </w:p>
    <w:sectPr>
      <w:headerReference xmlns:r="http://schemas.openxmlformats.org/officeDocument/2006/relationships" w:type="default" r:id="R50df964215dd428b"/>
      <w:footerReference xmlns:r="http://schemas.openxmlformats.org/officeDocument/2006/relationships" w:type="default" r:id="R0cf370ade563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VENTILASJON AS   ·   Org.nr 995 234 548   ·   Industritoppen 1   ·   4848 ARENDAL   ·   trn@nilsenventilasjon.no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f964215dd428b" /><Relationship Type="http://schemas.openxmlformats.org/officeDocument/2006/relationships/footer" Target="/word/footer1.xml" Id="R0cf370ade563458b" /></Relationships>
</file>