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66a74f43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ROMULD AS, org.nr 995 313 421,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da0108862ebe44cc"/>
      <w:footerReference xmlns:r="http://schemas.openxmlformats.org/officeDocument/2006/relationships" w:type="default" r:id="R790c39e253f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108862ebe44cc" /><Relationship Type="http://schemas.openxmlformats.org/officeDocument/2006/relationships/footer" Target="/word/footer1.xml" Id="R790c39e253fe4ea4" /></Relationships>
</file>