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b1e930aa9f49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 HELLAND AS</w:t>
      </w:r>
    </w:p>
    <w:sectPr>
      <w:headerReference xmlns:r="http://schemas.openxmlformats.org/officeDocument/2006/relationships" w:type="default" r:id="R1eb7c31bd612453f"/>
      <w:footerReference xmlns:r="http://schemas.openxmlformats.org/officeDocument/2006/relationships" w:type="default" r:id="R87657907714c4a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 HELLAND AS   ·   Org.nr 995 317 583   ·   Resahaugen 18   ·   4103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b7c31bd612453f" /><Relationship Type="http://schemas.openxmlformats.org/officeDocument/2006/relationships/footer" Target="/word/footer1.xml" Id="R87657907714c4a66" /></Relationships>
</file>