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ecfeb0010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B-KS AS</w:t>
      </w:r>
    </w:p>
    <w:sectPr>
      <w:headerReference xmlns:r="http://schemas.openxmlformats.org/officeDocument/2006/relationships" w:type="default" r:id="Raaa6cec8440d40a6"/>
      <w:footerReference xmlns:r="http://schemas.openxmlformats.org/officeDocument/2006/relationships" w:type="default" r:id="R7706c439805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B-KS AS   ·   Org.nr 995 337 452   ·   Gudeberg allé 9   ·   1632 GAMLE FREDRIKSTAD   ·   Tlf. 97 56 59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cec8440d40a6" /><Relationship Type="http://schemas.openxmlformats.org/officeDocument/2006/relationships/footer" Target="/word/footer1.xml" Id="R7706c4398050457f" /></Relationships>
</file>