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de4a1b23a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HALLERAKER RØR AS</w:t>
      </w:r>
    </w:p>
    <w:sectPr>
      <w:headerReference xmlns:r="http://schemas.openxmlformats.org/officeDocument/2006/relationships" w:type="default" r:id="R7b689362c8a44940"/>
      <w:footerReference xmlns:r="http://schemas.openxmlformats.org/officeDocument/2006/relationships" w:type="default" r:id="R91f757a3f385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HALLERAKER RØR AS   ·   Org.nr 995 379 155   ·   Holmen 32   ·   5583 VIKEDAL   ·   halleraker.ror@gmail.com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HALLERAKER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89362c8a44940" /><Relationship Type="http://schemas.openxmlformats.org/officeDocument/2006/relationships/footer" Target="/word/footer1.xml" Id="R91f757a3f3854c8e" /></Relationships>
</file>