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39b65552c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KROKA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Uskedalen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Uskedalen,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KROKA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ca1d3d9e804b82"/>
      <w:footerReference xmlns:r="http://schemas.openxmlformats.org/officeDocument/2006/relationships" w:type="default" r:id="R938f4246f227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KROKA INVEST AS   ·   Org.nr 995 578 220   ·   Ospelunden 16   ·   5463 USKEDALEN   ·   oddbjorn@kroka.no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a1d3d9e804b82" /><Relationship Type="http://schemas.openxmlformats.org/officeDocument/2006/relationships/footer" Target="/word/footer1.xml" Id="R938f4246f22745ff" /></Relationships>
</file>