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3bbcaad81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STENSVOLD AS</w:t>
      </w:r>
    </w:p>
    <w:sectPr>
      <w:headerReference xmlns:r="http://schemas.openxmlformats.org/officeDocument/2006/relationships" w:type="default" r:id="Rac7d819c48f0485c"/>
      <w:footerReference xmlns:r="http://schemas.openxmlformats.org/officeDocument/2006/relationships" w:type="default" r:id="R1155843321b0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STENSVOLD AS   ·   Org.nr 995 680 084   ·   Ringdalveien 261   ·   3270 LARVIK   ·   Tlf. 33 11 12 83   ·   post@oddstensvold.no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STENSVOLD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d819c48f0485c" /><Relationship Type="http://schemas.openxmlformats.org/officeDocument/2006/relationships/footer" Target="/word/footer1.xml" Id="R1155843321b04db2" /></Relationships>
</file>