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cd0de9a9f45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REAL ESTATE MANAGEMENT AS</w:t>
      </w:r>
    </w:p>
    <w:sectPr>
      <w:headerReference xmlns:r="http://schemas.openxmlformats.org/officeDocument/2006/relationships" w:type="default" r:id="R58a7fcb9c3a149d1"/>
      <w:footerReference xmlns:r="http://schemas.openxmlformats.org/officeDocument/2006/relationships" w:type="default" r:id="R04924f3210bf4a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7fcb9c3a149d1" /><Relationship Type="http://schemas.openxmlformats.org/officeDocument/2006/relationships/footer" Target="/word/footer1.xml" Id="R04924f3210bf4a5e" /></Relationships>
</file>