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61cbee3da843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Malm,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LØNNUM EIENDOM AS</w:t>
      </w:r>
    </w:p>
    <w:sectPr>
      <w:headerReference xmlns:r="http://schemas.openxmlformats.org/officeDocument/2006/relationships" w:type="default" r:id="R5e1aa1e03afd462d"/>
      <w:footerReference xmlns:r="http://schemas.openxmlformats.org/officeDocument/2006/relationships" w:type="default" r:id="R0d9fa1925a4446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LØNNUM EIENDOM AS   ·   Org.nr 995 697 998   ·   Handverksvegen 20   ·   7790 MALM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LØNNUM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1aa1e03afd462d" /><Relationship Type="http://schemas.openxmlformats.org/officeDocument/2006/relationships/footer" Target="/word/footer1.xml" Id="R0d9fa1925a44461b" /></Relationships>
</file>