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d34e9d023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FRAMTIDSBYGG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FRAMTIDSBYGG AS</w:t>
      </w:r>
    </w:p>
    <w:sectPr>
      <w:headerReference xmlns:r="http://schemas.openxmlformats.org/officeDocument/2006/relationships" w:type="default" r:id="R5a13d5cac0e74dac"/>
      <w:footerReference xmlns:r="http://schemas.openxmlformats.org/officeDocument/2006/relationships" w:type="default" r:id="Rc1ce30f5e75c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FRAMTIDSBYGG AS   ·   Org.nr 995 792 338   ·   Fageråsveien 22A   ·   5067 BERGEN   ·   seb@framtidsbygg.no   ·   www.framtidsbygg.no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FRAMTIDSBYGG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3d5cac0e74dac" /><Relationship Type="http://schemas.openxmlformats.org/officeDocument/2006/relationships/footer" Target="/word/footer1.xml" Id="Rc1ce30f5e75c462e" /></Relationships>
</file>