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a35694465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PIR2 AS</w:t>
      </w:r>
    </w:p>
    <w:sectPr>
      <w:headerReference xmlns:r="http://schemas.openxmlformats.org/officeDocument/2006/relationships" w:type="default" r:id="Rcdd1e1055a484a35"/>
      <w:footerReference xmlns:r="http://schemas.openxmlformats.org/officeDocument/2006/relationships" w:type="default" r:id="Rf75c6d24b8db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PIR2 AS   ·   Org.nr 995 792 974   ·   Fjordgata 21   ·   7010 TRONDHEIM   ·   Tlf. 73 98 40 80   ·   firmapost@pir2.no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PIR2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1e1055a484a35" /><Relationship Type="http://schemas.openxmlformats.org/officeDocument/2006/relationships/footer" Target="/word/footer1.xml" Id="Rf75c6d24b8db40ac" /></Relationships>
</file>