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aa98a63cd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BAD AS</w:t>
      </w:r>
    </w:p>
    <w:sectPr>
      <w:headerReference xmlns:r="http://schemas.openxmlformats.org/officeDocument/2006/relationships" w:type="default" r:id="R18f337236ce8409c"/>
      <w:footerReference xmlns:r="http://schemas.openxmlformats.org/officeDocument/2006/relationships" w:type="default" r:id="R9e2d1b0ac37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BAD AS   ·   Org.nr 995 797 267   ·   Storoveien 41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337236ce8409c" /><Relationship Type="http://schemas.openxmlformats.org/officeDocument/2006/relationships/footer" Target="/word/footer1.xml" Id="R9e2d1b0ac37d4608" /></Relationships>
</file>