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f93a7412f349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BYGG OSLO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 OSLO AS</w:t>
      </w:r>
    </w:p>
    <w:sectPr>
      <w:headerReference xmlns:r="http://schemas.openxmlformats.org/officeDocument/2006/relationships" w:type="default" r:id="R92df90c02890488f"/>
      <w:footerReference xmlns:r="http://schemas.openxmlformats.org/officeDocument/2006/relationships" w:type="default" r:id="R75d5ea0ffb9340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 OSLO AS   ·   Org.nr 995 860 082   ·   Caspar Storms vei 12   ·   0664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df90c02890488f" /><Relationship Type="http://schemas.openxmlformats.org/officeDocument/2006/relationships/footer" Target="/word/footer1.xml" Id="R75d5ea0ffb934055" /></Relationships>
</file>