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3a2068b5b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KIWI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KIWI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8ca53ab4914f6d"/>
      <w:footerReference xmlns:r="http://schemas.openxmlformats.org/officeDocument/2006/relationships" w:type="default" r:id="Raa9b477f8e9e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KIWI BUTIKKDRIFT AS   ·   Org.nr 995 971 275   ·   Ringeriksveien 4B   ·   3414 LIERSTRANDA   ·   Tlf. 32 24 40 00   ·   firmapost@kiwi.no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KIWI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ca53ab4914f6d" /><Relationship Type="http://schemas.openxmlformats.org/officeDocument/2006/relationships/footer" Target="/word/footer1.xml" Id="Raa9b477f8e9e410a" /></Relationships>
</file>