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cf41762f6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ENØK PARTNER AS</w:t>
      </w:r>
    </w:p>
    <w:sectPr>
      <w:headerReference xmlns:r="http://schemas.openxmlformats.org/officeDocument/2006/relationships" w:type="default" r:id="Rebf029b4b79f42e6"/>
      <w:footerReference xmlns:r="http://schemas.openxmlformats.org/officeDocument/2006/relationships" w:type="default" r:id="R1680c28d5d8a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029b4b79f42e6" /><Relationship Type="http://schemas.openxmlformats.org/officeDocument/2006/relationships/footer" Target="/word/footer1.xml" Id="R1680c28d5d8a4d6a" /></Relationships>
</file>