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8e5b91282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&amp; ENØK PARTNER AS</w:t>
      </w:r>
    </w:p>
    <w:sectPr>
      <w:headerReference xmlns:r="http://schemas.openxmlformats.org/officeDocument/2006/relationships" w:type="default" r:id="Rf51fdaa6c5ef4fff"/>
      <w:footerReference xmlns:r="http://schemas.openxmlformats.org/officeDocument/2006/relationships" w:type="default" r:id="R94dbbd103d10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ENØK PARTNER AS   ·   Org.nr 996 048 616   ·   Tordenskjolds gate 5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ENØK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fdaa6c5ef4fff" /><Relationship Type="http://schemas.openxmlformats.org/officeDocument/2006/relationships/footer" Target="/word/footer1.xml" Id="R94dbbd103d104734" /></Relationships>
</file>