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5ce7f1f6c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URBAN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URBAN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70e270a47f4484"/>
      <w:footerReference xmlns:r="http://schemas.openxmlformats.org/officeDocument/2006/relationships" w:type="default" r:id="Rb93fa69a03a1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INVEST AS   ·   Org.nr 996 143 813   ·   Gurudveien 5   ·   1832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0e270a47f4484" /><Relationship Type="http://schemas.openxmlformats.org/officeDocument/2006/relationships/footer" Target="/word/footer1.xml" Id="Rb93fa69a03a14d74" /></Relationships>
</file>