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613131959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HORSTAD HOLDING AS</w:t>
      </w:r>
    </w:p>
    <w:sectPr>
      <w:headerReference xmlns:r="http://schemas.openxmlformats.org/officeDocument/2006/relationships" w:type="default" r:id="R3528c832be0f45fb"/>
      <w:footerReference xmlns:r="http://schemas.openxmlformats.org/officeDocument/2006/relationships" w:type="default" r:id="Rf642043454e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8c832be0f45fb" /><Relationship Type="http://schemas.openxmlformats.org/officeDocument/2006/relationships/footer" Target="/word/footer1.xml" Id="Rf642043454e34384" /></Relationships>
</file>