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743a883d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HORSTAD HOLDING AS</w:t>
      </w:r>
    </w:p>
    <w:sectPr>
      <w:headerReference xmlns:r="http://schemas.openxmlformats.org/officeDocument/2006/relationships" w:type="default" r:id="R92c9073e8ec8494b"/>
      <w:footerReference xmlns:r="http://schemas.openxmlformats.org/officeDocument/2006/relationships" w:type="default" r:id="R86987c721c9e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9073e8ec8494b" /><Relationship Type="http://schemas.openxmlformats.org/officeDocument/2006/relationships/footer" Target="/word/footer1.xml" Id="R86987c721c9e4fe3" /></Relationships>
</file>