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e005fdb4c04b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CEGAL AS</w:t>
      </w:r>
    </w:p>
    <w:sectPr>
      <w:headerReference xmlns:r="http://schemas.openxmlformats.org/officeDocument/2006/relationships" w:type="default" r:id="Rcaa3b92142df490c"/>
      <w:footerReference xmlns:r="http://schemas.openxmlformats.org/officeDocument/2006/relationships" w:type="default" r:id="R08f4cf4dac9f4b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CEGAL AS   ·   Org.nr 996 221 423   ·   Vestre Svanholmen 4   ·   4313 SANDNES   ·   www.cegal.com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CEGAL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a3b92142df490c" /><Relationship Type="http://schemas.openxmlformats.org/officeDocument/2006/relationships/footer" Target="/word/footer1.xml" Id="R08f4cf4dac9f4b25" /></Relationships>
</file>