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e90995475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MESA 22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MESA 22 AS</w:t>
      </w:r>
    </w:p>
    <w:sectPr>
      <w:headerReference xmlns:r="http://schemas.openxmlformats.org/officeDocument/2006/relationships" w:type="default" r:id="R33d11ee6aced4d3a"/>
      <w:footerReference xmlns:r="http://schemas.openxmlformats.org/officeDocument/2006/relationships" w:type="default" r:id="R0345bde64199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MESA 22 AS   ·   Org.nr 996 261 220   ·   Velliveien 17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MESA 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11ee6aced4d3a" /><Relationship Type="http://schemas.openxmlformats.org/officeDocument/2006/relationships/footer" Target="/word/footer1.xml" Id="R0345bde641994262" /></Relationships>
</file>