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b113e3385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BYGGESAKSKONSULENTEN AS</w:t>
      </w:r>
    </w:p>
    <w:sectPr>
      <w:headerReference xmlns:r="http://schemas.openxmlformats.org/officeDocument/2006/relationships" w:type="default" r:id="Rff978094047248fb"/>
      <w:footerReference xmlns:r="http://schemas.openxmlformats.org/officeDocument/2006/relationships" w:type="default" r:id="Re39cbee09f06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BYGGESAKSKONSULENTEN AS   ·   Org.nr 996 289 389   ·   Oscars gate 2B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BYGGESAKSKONSULENTEN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78094047248fb" /><Relationship Type="http://schemas.openxmlformats.org/officeDocument/2006/relationships/footer" Target="/word/footer1.xml" Id="Re39cbee09f064d36" /></Relationships>
</file>