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5902ab17e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AS</w:t>
      </w:r>
    </w:p>
    <w:sectPr>
      <w:headerReference xmlns:r="http://schemas.openxmlformats.org/officeDocument/2006/relationships" w:type="default" r:id="Rf419596ea3d1410c"/>
      <w:footerReference xmlns:r="http://schemas.openxmlformats.org/officeDocument/2006/relationships" w:type="default" r:id="R88739f16eb7d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996 324 826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9596ea3d1410c" /><Relationship Type="http://schemas.openxmlformats.org/officeDocument/2006/relationships/footer" Target="/word/footer1.xml" Id="R88739f16eb7d4ed5" /></Relationships>
</file>