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a69e01d0aa41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ONECO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ONECO AS</w:t>
      </w:r>
    </w:p>
    <w:sectPr>
      <w:headerReference xmlns:r="http://schemas.openxmlformats.org/officeDocument/2006/relationships" w:type="default" r:id="R7e72cfc3e1634332"/>
      <w:footerReference xmlns:r="http://schemas.openxmlformats.org/officeDocument/2006/relationships" w:type="default" r:id="Rd9607c5e0e7745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ONECO AS   ·   Org.nr 996 324 826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ONECO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72cfc3e1634332" /><Relationship Type="http://schemas.openxmlformats.org/officeDocument/2006/relationships/footer" Target="/word/footer1.xml" Id="Rd9607c5e0e7745cb" /></Relationships>
</file>