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bb9e34bdc44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4d1562cbde4ba0"/>
      <w:footerReference xmlns:r="http://schemas.openxmlformats.org/officeDocument/2006/relationships" w:type="default" r:id="R6762f3df3b16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CREAR AS   ·   Org.nr 996 534 820   ·   C/O Øyvind Ranum, Øvre Bakklandet 12E   ·   7016 TRONDHEIM   ·   oeranum@online.no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d1562cbde4ba0" /><Relationship Type="http://schemas.openxmlformats.org/officeDocument/2006/relationships/footer" Target="/word/footer1.xml" Id="R6762f3df3b164af0" /></Relationships>
</file>