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11c227800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bf25ac3ff5ff4a5e"/>
      <w:footerReference xmlns:r="http://schemas.openxmlformats.org/officeDocument/2006/relationships" w:type="default" r:id="R79a2223d465c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5ac3ff5ff4a5e" /><Relationship Type="http://schemas.openxmlformats.org/officeDocument/2006/relationships/footer" Target="/word/footer1.xml" Id="R79a2223d465c41b9" /></Relationships>
</file>