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76c993567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KRISTJANSDOTTIR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KRISTJANSDOTTIR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b20d81e5741ae"/>
      <w:footerReference xmlns:r="http://schemas.openxmlformats.org/officeDocument/2006/relationships" w:type="default" r:id="Rfe6af7fa2fca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KRISTJANSDOTTIR STATSAUTORISERT REGNSKAPSFØRER   ·   Org.nr 996 598 039   ·   Ulveveien 19   ·   4323 SANDNES   ·   Tlf. 51 66 72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KRISTJANSDOTTIR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b20d81e5741ae" /><Relationship Type="http://schemas.openxmlformats.org/officeDocument/2006/relationships/footer" Target="/word/footer1.xml" Id="Rfe6af7fa2fca4aa5" /></Relationships>
</file>