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b6429cf1f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KRISTJANSDOTTIR STATSAUTORISERT REGNSKAPSFØRER</w:t>
      </w:r>
    </w:p>
    <w:sectPr>
      <w:headerReference xmlns:r="http://schemas.openxmlformats.org/officeDocument/2006/relationships" w:type="default" r:id="R16bdbdbae38e4852"/>
      <w:footerReference xmlns:r="http://schemas.openxmlformats.org/officeDocument/2006/relationships" w:type="default" r:id="Rfb0e2a9dce94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KRISTJANSDOTTIR STATSAUTORISERT REGNSKAPSFØRER   ·   Org.nr 996 598 039   ·   Ulveveien 19   ·   4323 SANDNES   ·   Tlf. 51 66 72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KRISTJANSDOTTIR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dbdbae38e4852" /><Relationship Type="http://schemas.openxmlformats.org/officeDocument/2006/relationships/footer" Target="/word/footer1.xml" Id="Rfb0e2a9dce94429c" /></Relationships>
</file>