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48338a7af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KONTRARI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KONTRARI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0b0453d0c945db"/>
      <w:footerReference xmlns:r="http://schemas.openxmlformats.org/officeDocument/2006/relationships" w:type="default" r:id="Rf1a980d5738c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KONTRARI AS   ·   Org.nr 996 714 470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b0453d0c945db" /><Relationship Type="http://schemas.openxmlformats.org/officeDocument/2006/relationships/footer" Target="/word/footer1.xml" Id="Rf1a980d5738c4d82" /></Relationships>
</file>