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eb5914ac2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BERESI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BERESI AS</w:t>
      </w:r>
    </w:p>
    <w:sectPr>
      <w:headerReference xmlns:r="http://schemas.openxmlformats.org/officeDocument/2006/relationships" w:type="default" r:id="R4c56f36797884f32"/>
      <w:footerReference xmlns:r="http://schemas.openxmlformats.org/officeDocument/2006/relationships" w:type="default" r:id="R93802f5fe65b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6f36797884f32" /><Relationship Type="http://schemas.openxmlformats.org/officeDocument/2006/relationships/footer" Target="/word/footer1.xml" Id="R93802f5fe65b4a85" /></Relationships>
</file>