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3c0e346b8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AS</w:t>
      </w:r>
    </w:p>
    <w:sectPr>
      <w:headerReference xmlns:r="http://schemas.openxmlformats.org/officeDocument/2006/relationships" w:type="default" r:id="Rbefb0430b26b4c0c"/>
      <w:footerReference xmlns:r="http://schemas.openxmlformats.org/officeDocument/2006/relationships" w:type="default" r:id="R4cddb5e86ccf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996 872 017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0430b26b4c0c" /><Relationship Type="http://schemas.openxmlformats.org/officeDocument/2006/relationships/footer" Target="/word/footer1.xml" Id="R4cddb5e86ccf4e02" /></Relationships>
</file>