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10bbf793c14f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Vråliosen,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 LEK AS</w:t>
      </w:r>
    </w:p>
    <w:sectPr>
      <w:headerReference xmlns:r="http://schemas.openxmlformats.org/officeDocument/2006/relationships" w:type="default" r:id="Rfe38d0236a9b41b1"/>
      <w:footerReference xmlns:r="http://schemas.openxmlformats.org/officeDocument/2006/relationships" w:type="default" r:id="R32f9ef6a102e47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LEK AS   ·   Org.nr 996 936 708   ·   Fyresdalsvegen 183   ·   3849 VRÅLIOSEN   ·   Tlf. 32 24 04 00   ·   post@aktivlek.no   ·   www.aktivlek.no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LEK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38d0236a9b41b1" /><Relationship Type="http://schemas.openxmlformats.org/officeDocument/2006/relationships/footer" Target="/word/footer1.xml" Id="R32f9ef6a102e47fe" /></Relationships>
</file>