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31384f24a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SPESIALFONDET BOREA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SPESIALFONDET BOREA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25c38a2b7a4cb4"/>
      <w:footerReference xmlns:r="http://schemas.openxmlformats.org/officeDocument/2006/relationships" w:type="default" r:id="R1d9d339e0dc5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5c38a2b7a4cb4" /><Relationship Type="http://schemas.openxmlformats.org/officeDocument/2006/relationships/footer" Target="/word/footer1.xml" Id="R1d9d339e0dc545c7" /></Relationships>
</file>