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1fd7d9ae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KRAUS GRAVESERVICE AS</w:t>
      </w:r>
    </w:p>
    <w:sectPr>
      <w:headerReference xmlns:r="http://schemas.openxmlformats.org/officeDocument/2006/relationships" w:type="default" r:id="R37b05d5f53f64b4f"/>
      <w:footerReference xmlns:r="http://schemas.openxmlformats.org/officeDocument/2006/relationships" w:type="default" r:id="Rb834d41cb2ee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KRAUS GRAVESERVICE AS   ·   Org.nr 997 051 149   ·   Vestliveien 56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KRAUS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05d5f53f64b4f" /><Relationship Type="http://schemas.openxmlformats.org/officeDocument/2006/relationships/footer" Target="/word/footer1.xml" Id="Rb834d41cb2ee4a8b" /></Relationships>
</file>