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35faf7c4b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54784e56448e8"/>
      <w:footerReference xmlns:r="http://schemas.openxmlformats.org/officeDocument/2006/relationships" w:type="default" r:id="R13a385999d65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 HOLDING AS   ·   Org.nr 997 096 096   ·   Markveien 9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54784e56448e8" /><Relationship Type="http://schemas.openxmlformats.org/officeDocument/2006/relationships/footer" Target="/word/footer1.xml" Id="R13a385999d654a19" /></Relationships>
</file>