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9957af667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ANLEGGSGARTNER BAARØY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ANLEGGSGARTNER BAARØY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c328c03404da4"/>
      <w:footerReference xmlns:r="http://schemas.openxmlformats.org/officeDocument/2006/relationships" w:type="default" r:id="R80d34c048c65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BAARØY AS   ·   Org.nr 997 105 389   ·   Flovegen 6   ·   6800 FØRDE   ·   tormod@baaroy.no   ·   www.baaroy.no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BAARØY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c328c03404da4" /><Relationship Type="http://schemas.openxmlformats.org/officeDocument/2006/relationships/footer" Target="/word/footer1.xml" Id="R80d34c048c654e1d" /></Relationships>
</file>