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92838e61384f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Vinje,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FRISTADSENTERET AS</w:t>
      </w:r>
    </w:p>
    <w:sectPr>
      <w:headerReference xmlns:r="http://schemas.openxmlformats.org/officeDocument/2006/relationships" w:type="default" r:id="R1fddaa7ac0644c30"/>
      <w:footerReference xmlns:r="http://schemas.openxmlformats.org/officeDocument/2006/relationships" w:type="default" r:id="Re34529cd827d46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FRISTADSENTERET AS   ·   Org.nr 997 136 012   ·   Vinjevegen 178   ·   3890 VINJE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FRISTADSENTERET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ddaa7ac0644c30" /><Relationship Type="http://schemas.openxmlformats.org/officeDocument/2006/relationships/footer" Target="/word/footer1.xml" Id="Re34529cd827d4666" /></Relationships>
</file>