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a43c6ad9b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TORES VVS AS</w:t>
      </w:r>
    </w:p>
    <w:sectPr>
      <w:headerReference xmlns:r="http://schemas.openxmlformats.org/officeDocument/2006/relationships" w:type="default" r:id="Raf65d1b5e53c4f0f"/>
      <w:footerReference xmlns:r="http://schemas.openxmlformats.org/officeDocument/2006/relationships" w:type="default" r:id="Rdc57f053dcd4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TORES VVS AS   ·   Org.nr 997 223 152   ·   Melhusvegen 340A   ·   7224 MELHUS   ·   tore@toresvvs.no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5d1b5e53c4f0f" /><Relationship Type="http://schemas.openxmlformats.org/officeDocument/2006/relationships/footer" Target="/word/footer1.xml" Id="Rdc57f053dcd4411a" /></Relationships>
</file>