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276e417db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TORES VVS AS</w:t>
      </w:r>
    </w:p>
    <w:sectPr>
      <w:headerReference xmlns:r="http://schemas.openxmlformats.org/officeDocument/2006/relationships" w:type="default" r:id="R75fa1ae07c7040d8"/>
      <w:footerReference xmlns:r="http://schemas.openxmlformats.org/officeDocument/2006/relationships" w:type="default" r:id="R58118c06c465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VVS AS   ·   Org.nr 997 223 152   ·   Melhusvegen 340A   ·   7224 MELHUS   ·   tore@toresvvs.no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a1ae07c7040d8" /><Relationship Type="http://schemas.openxmlformats.org/officeDocument/2006/relationships/footer" Target="/word/footer1.xml" Id="R58118c06c4654b7d" /></Relationships>
</file>