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71c49bdfa4c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KARATE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KARATE INVEST AS</w:t>
      </w:r>
    </w:p>
    <w:sectPr>
      <w:headerReference xmlns:r="http://schemas.openxmlformats.org/officeDocument/2006/relationships" w:type="default" r:id="Re6d481a100aa48b6"/>
      <w:footerReference xmlns:r="http://schemas.openxmlformats.org/officeDocument/2006/relationships" w:type="default" r:id="R7cc47d2a645448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KARATE INVEST AS   ·   Org.nr 997 249 380   ·   c/o Jarle Røine, Svingveien 11   ·   3515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KARATE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d481a100aa48b6" /><Relationship Type="http://schemas.openxmlformats.org/officeDocument/2006/relationships/footer" Target="/word/footer1.xml" Id="R7cc47d2a645448c0" /></Relationships>
</file>