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b9037b996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INVEST AS</w:t>
      </w:r>
    </w:p>
    <w:sectPr>
      <w:headerReference xmlns:r="http://schemas.openxmlformats.org/officeDocument/2006/relationships" w:type="default" r:id="R39f1f9b7c4d141dd"/>
      <w:footerReference xmlns:r="http://schemas.openxmlformats.org/officeDocument/2006/relationships" w:type="default" r:id="Rff6118fca02a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INVEST AS   ·   Org.nr 997 274 032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f9b7c4d141dd" /><Relationship Type="http://schemas.openxmlformats.org/officeDocument/2006/relationships/footer" Target="/word/footer1.xml" Id="Rff6118fca02a469c" /></Relationships>
</file>